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A994" w14:textId="77777777" w:rsidR="00A426D2" w:rsidRPr="00B3126C" w:rsidRDefault="00A426D2" w:rsidP="00A426D2">
      <w:pPr>
        <w:tabs>
          <w:tab w:val="left" w:pos="709"/>
          <w:tab w:val="left" w:pos="1276"/>
        </w:tabs>
        <w:jc w:val="center"/>
        <w:rPr>
          <w:b/>
          <w:sz w:val="28"/>
          <w:szCs w:val="28"/>
        </w:rPr>
      </w:pPr>
      <w:r w:rsidRPr="00B3126C">
        <w:rPr>
          <w:b/>
          <w:sz w:val="28"/>
          <w:szCs w:val="28"/>
        </w:rPr>
        <w:t>Документы, на основании которых вносятся сведения в реестр регистраторов</w:t>
      </w:r>
    </w:p>
    <w:p w14:paraId="53C25F6B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</w:p>
    <w:p w14:paraId="62D35EBD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>приказ (о приеме на работу, назначении на должность, переводе на должность) – при приеме на работу (копия без заверения);</w:t>
      </w:r>
    </w:p>
    <w:p w14:paraId="61E674D1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>приказ (о приеме на работу, назначении на должность, перемещении, переводе) – при изменении места работы (копия без заверения);</w:t>
      </w:r>
    </w:p>
    <w:p w14:paraId="611C4EF0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>приказ об увольнении – при увольнении (копия без заверения);</w:t>
      </w:r>
    </w:p>
    <w:p w14:paraId="160D454D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>приказ о переводе (перемещении) – при переводе (перемещении) на должность, не связанную с совершением регистрационных действий (копия без заверения);</w:t>
      </w:r>
    </w:p>
    <w:p w14:paraId="162854F8" w14:textId="585F1DAD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>справка (приказ) об изменении фамилии (имени, отчества</w:t>
      </w:r>
      <w:r w:rsidR="00481ABA">
        <w:rPr>
          <w:sz w:val="28"/>
          <w:szCs w:val="28"/>
        </w:rPr>
        <w:t xml:space="preserve"> (если таковое имеется)</w:t>
      </w:r>
      <w:r w:rsidRPr="00B3126C">
        <w:rPr>
          <w:sz w:val="28"/>
          <w:szCs w:val="28"/>
        </w:rPr>
        <w:t>) – при изменении личных данных (копия без заверения);</w:t>
      </w:r>
    </w:p>
    <w:p w14:paraId="24507833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 xml:space="preserve">приказ (записка) о предоставлении отпуска по уходу за ребенком до достижения им возраста трех лет – в связи с уходом в отпуск (копия без заверения); </w:t>
      </w:r>
    </w:p>
    <w:p w14:paraId="3E2008A8" w14:textId="77777777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 xml:space="preserve">приказ (записка) о выходе из отпуска по уходу за ребенком до достижения им возраста трех лет – в связи с выходом из отпуска (копия без заверения); </w:t>
      </w:r>
    </w:p>
    <w:p w14:paraId="6DF8DD7C" w14:textId="5ED774B1" w:rsidR="00A426D2" w:rsidRPr="00B3126C" w:rsidRDefault="00A426D2" w:rsidP="00A426D2">
      <w:pPr>
        <w:pStyle w:val="a4"/>
        <w:tabs>
          <w:tab w:val="left" w:pos="709"/>
          <w:tab w:val="left" w:pos="1276"/>
        </w:tabs>
        <w:ind w:left="0" w:firstLine="851"/>
        <w:jc w:val="both"/>
        <w:rPr>
          <w:sz w:val="28"/>
          <w:szCs w:val="28"/>
        </w:rPr>
      </w:pPr>
      <w:r w:rsidRPr="00B3126C">
        <w:rPr>
          <w:sz w:val="28"/>
          <w:szCs w:val="28"/>
        </w:rPr>
        <w:t xml:space="preserve">иные документы, направляемые территориальными организациями в </w:t>
      </w:r>
      <w:r w:rsidR="00481ABA">
        <w:rPr>
          <w:sz w:val="28"/>
          <w:szCs w:val="28"/>
        </w:rPr>
        <w:t>ГУП «</w:t>
      </w:r>
      <w:r w:rsidRPr="009C279E">
        <w:rPr>
          <w:rFonts w:eastAsiaTheme="minorHAnsi"/>
          <w:sz w:val="28"/>
          <w:szCs w:val="28"/>
          <w:lang w:eastAsia="en-US"/>
        </w:rPr>
        <w:t>Национальное кадастровое агентство</w:t>
      </w:r>
      <w:r w:rsidR="00481ABA">
        <w:rPr>
          <w:rFonts w:eastAsiaTheme="minorHAnsi"/>
          <w:sz w:val="28"/>
          <w:szCs w:val="28"/>
          <w:lang w:eastAsia="en-US"/>
        </w:rPr>
        <w:t>»</w:t>
      </w:r>
      <w:r w:rsidRPr="00B3126C">
        <w:rPr>
          <w:sz w:val="28"/>
          <w:szCs w:val="28"/>
        </w:rPr>
        <w:t xml:space="preserve"> в соответствии с требованиями законодательства в рамках ведения реестра регистраторов.</w:t>
      </w:r>
    </w:p>
    <w:p w14:paraId="7F55D0AF" w14:textId="77777777" w:rsidR="00FB4671" w:rsidRPr="00A426D2" w:rsidRDefault="00FB4671" w:rsidP="00A426D2"/>
    <w:sectPr w:rsidR="00FB4671" w:rsidRPr="00A4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1B"/>
    <w:rsid w:val="00481ABA"/>
    <w:rsid w:val="00A426D2"/>
    <w:rsid w:val="00A62807"/>
    <w:rsid w:val="00D93C1B"/>
    <w:rsid w:val="00D973AE"/>
    <w:rsid w:val="00EE752F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91CE"/>
  <w15:chartTrackingRefBased/>
  <w15:docId w15:val="{443CAE39-F144-4996-9916-77B8BC79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52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EE752F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EE752F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EE752F"/>
  </w:style>
  <w:style w:type="paragraph" w:styleId="a4">
    <w:name w:val="List Paragraph"/>
    <w:basedOn w:val="a"/>
    <w:uiPriority w:val="34"/>
    <w:qFormat/>
    <w:rsid w:val="00A4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Мамчик Ольга Анатольевна</dc:creator>
  <cp:keywords/>
  <dc:description/>
  <cp:lastModifiedBy>Хотенко Полина Геннадьевна</cp:lastModifiedBy>
  <cp:revision>3</cp:revision>
  <dcterms:created xsi:type="dcterms:W3CDTF">2021-07-01T12:07:00Z</dcterms:created>
  <dcterms:modified xsi:type="dcterms:W3CDTF">2026-03-30T07:42:00Z</dcterms:modified>
</cp:coreProperties>
</file>