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673242">
        <w:trPr>
          <w:trHeight w:val="772"/>
        </w:trPr>
        <w:tc>
          <w:tcPr>
            <w:tcW w:w="4536" w:type="dxa"/>
          </w:tcPr>
          <w:p w:rsidR="00673242" w:rsidRDefault="00AE3A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</w:p>
          <w:p w:rsidR="00673242" w:rsidRDefault="00AE3A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«Национальное кадастровое агентство» </w:t>
            </w:r>
          </w:p>
          <w:p w:rsidR="00673242" w:rsidRDefault="00A309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Одерихо Д</w:t>
            </w:r>
            <w:bookmarkStart w:id="0" w:name="_GoBack"/>
            <w:bookmarkEnd w:id="0"/>
            <w:r w:rsidR="00AE3A77">
              <w:rPr>
                <w:sz w:val="28"/>
                <w:szCs w:val="28"/>
              </w:rPr>
              <w:t>.А.</w:t>
            </w:r>
          </w:p>
          <w:p w:rsidR="00673242" w:rsidRDefault="00AE3A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Краснозвездный, 12-320</w:t>
            </w:r>
          </w:p>
          <w:p w:rsidR="00673242" w:rsidRDefault="00AE3A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220005, г. Минск</w:t>
            </w:r>
          </w:p>
          <w:p w:rsidR="00673242" w:rsidRDefault="0067324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73242" w:rsidRDefault="00AE3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заключении договора </w:t>
      </w:r>
    </w:p>
    <w:p w:rsidR="00673242" w:rsidRDefault="00AE3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специальной </w:t>
      </w:r>
    </w:p>
    <w:p w:rsidR="00673242" w:rsidRDefault="00AE3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информации из регистра недвижимости</w:t>
      </w:r>
    </w:p>
    <w:p w:rsidR="00673242" w:rsidRDefault="00673242">
      <w:pPr>
        <w:pStyle w:val="Default"/>
        <w:ind w:firstLine="709"/>
        <w:jc w:val="both"/>
        <w:rPr>
          <w:sz w:val="28"/>
          <w:szCs w:val="28"/>
        </w:rPr>
      </w:pPr>
    </w:p>
    <w:p w:rsidR="00673242" w:rsidRDefault="00AE3A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заключить договор оказания услуг по предоставлению специальной информации из единого государственного регистра недвижимого имущества, прав на него и сделок с ним. </w:t>
      </w:r>
    </w:p>
    <w:p w:rsidR="00673242" w:rsidRDefault="00AE3A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Предварительное описание параметров для осуществления поиска сведений по специальному запросу: </w:t>
      </w:r>
    </w:p>
    <w:p w:rsidR="00673242" w:rsidRDefault="00673242">
      <w:pPr>
        <w:pStyle w:val="Default"/>
        <w:rPr>
          <w:color w:val="auto"/>
          <w:sz w:val="28"/>
          <w:szCs w:val="28"/>
        </w:rPr>
      </w:pPr>
    </w:p>
    <w:p w:rsidR="00673242" w:rsidRDefault="00AE3A7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*Правообладатель:_________________________________________________ :</w:t>
      </w:r>
    </w:p>
    <w:p w:rsidR="00673242" w:rsidRDefault="00AE3A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                                                       </w:t>
      </w:r>
      <w:r>
        <w:rPr>
          <w:color w:val="auto"/>
          <w:sz w:val="20"/>
          <w:szCs w:val="20"/>
        </w:rPr>
        <w:t>(наименование, УНП)</w:t>
      </w:r>
    </w:p>
    <w:p w:rsidR="00673242" w:rsidRDefault="00AE3A7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Вид объекта недвижимого имущества:_________________________________</w:t>
      </w:r>
    </w:p>
    <w:p w:rsidR="00673242" w:rsidRDefault="00AE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права на объект недвижимости:___________________________________</w:t>
      </w:r>
    </w:p>
    <w:p w:rsidR="00673242" w:rsidRDefault="00AE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недвижимости:___________________________________</w:t>
      </w:r>
    </w:p>
    <w:p w:rsidR="00673242" w:rsidRDefault="00AE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Период, за который необходимо осуществить поиск:_____________________</w:t>
      </w:r>
    </w:p>
    <w:p w:rsidR="00673242" w:rsidRDefault="00AE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параметры, не указанные выше:_________________________________.</w:t>
      </w:r>
    </w:p>
    <w:p w:rsidR="00673242" w:rsidRDefault="00AE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поиска:_____________________________________________________</w:t>
      </w:r>
    </w:p>
    <w:p w:rsidR="00673242" w:rsidRDefault="00AE3A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(Республика Беларусь/ район/ город)</w:t>
      </w:r>
    </w:p>
    <w:p w:rsidR="00AE3A77" w:rsidRDefault="00AE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**Срок предоставления информации: </w:t>
      </w:r>
    </w:p>
    <w:p w:rsidR="00673242" w:rsidRDefault="00AE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календарных дней, 10 календарных дней, 5 календарных дней</w:t>
      </w:r>
    </w:p>
    <w:p w:rsidR="00673242" w:rsidRDefault="00AE3A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(нужное подчеркнуть)</w:t>
      </w:r>
    </w:p>
    <w:p w:rsidR="00673242" w:rsidRDefault="00AE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лицо____________________________________________________</w:t>
      </w:r>
    </w:p>
    <w:p w:rsidR="00673242" w:rsidRDefault="00AE3A77">
      <w:pPr>
        <w:pStyle w:val="ConsNonformat"/>
        <w:widowControl/>
        <w:spacing w:line="259" w:lineRule="auto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</w:rPr>
        <w:t>(указывается ФИО, контактный телефон, адрес электронной почты)</w:t>
      </w:r>
    </w:p>
    <w:p w:rsidR="00673242" w:rsidRDefault="0067324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73242" w:rsidRDefault="00AE3A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                     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_____________              </w:t>
      </w:r>
      <w:r>
        <w:rPr>
          <w:rFonts w:ascii="Times New Roman" w:hAnsi="Times New Roman" w:cs="Times New Roman"/>
          <w:iCs/>
          <w:sz w:val="30"/>
          <w:szCs w:val="30"/>
        </w:rPr>
        <w:t>_______________</w:t>
      </w:r>
    </w:p>
    <w:p w:rsidR="00673242" w:rsidRDefault="00AE3A77">
      <w:pPr>
        <w:tabs>
          <w:tab w:val="center" w:pos="467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(подпись)                                            (фамилия, инициалы)</w:t>
      </w:r>
    </w:p>
    <w:p w:rsidR="00673242" w:rsidRDefault="00673242">
      <w:pPr>
        <w:pStyle w:val="Default"/>
      </w:pPr>
    </w:p>
    <w:p w:rsidR="00673242" w:rsidRDefault="00AE3A77">
      <w:pPr>
        <w:pBdr>
          <w:bottom w:val="single" w:sz="12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</w:rPr>
        <w:t>По данному критерию информация предоставляется исключительно в отношении самого заказчика.</w:t>
      </w:r>
    </w:p>
    <w:p w:rsidR="00673242" w:rsidRDefault="00AE3A77">
      <w:pPr>
        <w:pBdr>
          <w:bottom w:val="single" w:sz="12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**Информация предоставляется в течение 30 календарных дней с момента заключения договора и внесения платы. При условии получения информации в ускоренном порядке (10 календарных дней, 5 календарных дней), устанавливается надбавка за срочность оказания услуг.</w:t>
      </w:r>
    </w:p>
    <w:p w:rsidR="00673242" w:rsidRDefault="00AE3A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предоставляется в соответствии с пунктом 12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Инструкции о порядке предоставления сведений и документов в отношении недвижимого имущества, прав на него и сделок с ним организациями по государственной регистрации недвижимого имущества, прав на него и сделок с ним, утвержденной постановлением Комитета по земельным ресурсам, геодезии и картографии при Совете Министров Республики Беларусь от 24 января 2005 г. № 4.</w:t>
      </w:r>
    </w:p>
    <w:sectPr w:rsidR="0067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42" w:rsidRDefault="00AE3A77">
      <w:pPr>
        <w:spacing w:after="0" w:line="240" w:lineRule="auto"/>
      </w:pPr>
      <w:r>
        <w:separator/>
      </w:r>
    </w:p>
  </w:endnote>
  <w:endnote w:type="continuationSeparator" w:id="0">
    <w:p w:rsidR="00673242" w:rsidRDefault="00A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42" w:rsidRDefault="00AE3A77">
      <w:pPr>
        <w:spacing w:after="0" w:line="240" w:lineRule="auto"/>
      </w:pPr>
      <w:r>
        <w:separator/>
      </w:r>
    </w:p>
  </w:footnote>
  <w:footnote w:type="continuationSeparator" w:id="0">
    <w:p w:rsidR="00673242" w:rsidRDefault="00AE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2"/>
    <w:rsid w:val="00673242"/>
    <w:rsid w:val="00A309CB"/>
    <w:rsid w:val="00A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E95F"/>
  <w15:docId w15:val="{52BF80B3-4FBD-4605-A402-6674B4D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Mihnovich</dc:creator>
  <cp:keywords/>
  <dc:description/>
  <cp:lastModifiedBy>Mihnovich</cp:lastModifiedBy>
  <cp:revision>2</cp:revision>
  <dcterms:created xsi:type="dcterms:W3CDTF">2024-08-14T06:42:00Z</dcterms:created>
  <dcterms:modified xsi:type="dcterms:W3CDTF">2024-08-14T06:42:00Z</dcterms:modified>
</cp:coreProperties>
</file>